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spacing w:before="0" w:after="0" w:line="240" w:lineRule="auto"/>
        <w:ind w:right="120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北京师范大学励耘学院</w:t>
      </w:r>
    </w:p>
    <w:p>
      <w:pPr>
        <w:snapToGrid w:val="0"/>
        <w:ind w:left="-19" w:leftChars="-9" w:right="-533" w:rightChars="-254" w:firstLine="16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基础理科拔尖学生培养实验班专业意向申请表</w:t>
      </w:r>
    </w:p>
    <w:p>
      <w:pPr>
        <w:snapToGrid w:val="0"/>
        <w:jc w:val="center"/>
        <w:rPr>
          <w:rFonts w:ascii="楷体_GB2312" w:eastAsia="楷体_GB2312"/>
          <w:color w:val="000000"/>
          <w:szCs w:val="21"/>
        </w:rPr>
      </w:pPr>
    </w:p>
    <w:tbl>
      <w:tblPr>
        <w:tblStyle w:val="16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540"/>
        <w:gridCol w:w="1080"/>
        <w:gridCol w:w="311"/>
        <w:gridCol w:w="1309"/>
        <w:gridCol w:w="720"/>
        <w:gridCol w:w="1031"/>
        <w:gridCol w:w="49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高考省份、总分及个人高考成绩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考生省份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所在省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理科一本线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所在省北师大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理科最高分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个人高考分数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（不含加分）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标准分数</w:t>
            </w:r>
            <w:r>
              <w:rPr>
                <w:rFonts w:hint="eastAsia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8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个人陈述</w:t>
            </w:r>
          </w:p>
        </w:tc>
        <w:tc>
          <w:tcPr>
            <w:tcW w:w="8500" w:type="dxa"/>
            <w:gridSpan w:val="9"/>
          </w:tcPr>
          <w:p>
            <w:pPr>
              <w:ind w:right="105" w:right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请主要陈述专业兴趣和预选专业理由。</w:t>
            </w:r>
          </w:p>
          <w:p>
            <w:pPr>
              <w:ind w:right="105" w:right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专业意向</w:t>
            </w:r>
          </w:p>
        </w:tc>
        <w:tc>
          <w:tcPr>
            <w:tcW w:w="8500" w:type="dxa"/>
            <w:gridSpan w:val="9"/>
          </w:tcPr>
          <w:p>
            <w:pPr>
              <w:spacing w:before="156" w:beforeLines="50"/>
              <w:ind w:left="105" w:leftChars="50" w:right="105" w:rightChars="5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限在数学与应用数学、物理学、化学、生物科学四个专业中选择，并请附高考数学和理科综合分数。</w:t>
            </w:r>
          </w:p>
          <w:p>
            <w:pPr>
              <w:spacing w:before="156" w:beforeLines="50"/>
              <w:ind w:left="105" w:leftChars="50" w:right="105" w:right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48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专家委员会意见</w:t>
            </w:r>
          </w:p>
        </w:tc>
        <w:tc>
          <w:tcPr>
            <w:tcW w:w="8500" w:type="dxa"/>
            <w:gridSpan w:val="9"/>
          </w:tcPr>
          <w:p>
            <w:pPr>
              <w:spacing w:after="156" w:afterLines="50"/>
              <w:ind w:left="105" w:leftChars="50" w:right="105" w:right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after="156" w:afterLines="50"/>
              <w:ind w:left="105" w:leftChars="50" w:right="105" w:right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after="156" w:afterLines="50"/>
              <w:ind w:left="105" w:leftChars="50" w:right="105" w:right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  <w:p>
            <w:pPr>
              <w:spacing w:before="156" w:beforeLines="50"/>
              <w:ind w:left="105" w:leftChars="50" w:right="105" w:right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月   日</w:t>
            </w:r>
            <w:r>
              <w:rPr>
                <w:rFonts w:ascii="宋体" w:hAnsi="宋体"/>
                <w:color w:val="000000"/>
                <w:sz w:val="24"/>
              </w:rPr>
              <w:tab/>
            </w:r>
          </w:p>
        </w:tc>
      </w:tr>
    </w:tbl>
    <w:p>
      <w:pPr>
        <w:ind w:left="-359" w:leftChars="-171" w:firstLine="420" w:firstLineChars="200"/>
      </w:pPr>
      <w:r>
        <w:rPr>
          <w:rFonts w:hint="eastAsia" w:ascii="宋体" w:hAnsi="宋体"/>
          <w:color w:val="000000"/>
          <w:szCs w:val="21"/>
        </w:rPr>
        <w:t>* 标准分数=100乘以（</w:t>
      </w:r>
      <w:r>
        <w:rPr>
          <w:rFonts w:hint="eastAsia"/>
          <w:color w:val="000000"/>
          <w:szCs w:val="21"/>
        </w:rPr>
        <w:t>个人成绩减去该省理科或文科一本线），再除以（该省北师大理科或文科最高分减去该省理科或文科一本线</w:t>
      </w:r>
      <w:r>
        <w:rPr>
          <w:rFonts w:hint="eastAsia" w:ascii="宋体" w:hAnsi="宋体"/>
          <w:color w:val="000000"/>
          <w:szCs w:val="21"/>
        </w:rPr>
        <w:t>）。若不知道所在省北师大理科最高分，可不填写此项。</w:t>
      </w: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A1"/>
    <w:rsid w:val="003939A1"/>
    <w:rsid w:val="005A6E6A"/>
    <w:rsid w:val="00642F60"/>
    <w:rsid w:val="00D00684"/>
    <w:rsid w:val="00E52D41"/>
    <w:rsid w:val="00FA4F28"/>
    <w:rsid w:val="424D6330"/>
    <w:rsid w:val="4BD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footer"/>
    <w:basedOn w:val="1"/>
    <w:link w:val="3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snapToGrid w:val="0"/>
      <w:spacing w:line="500" w:lineRule="exact"/>
    </w:pPr>
    <w:rPr>
      <w:rFonts w:ascii="宋体" w:eastAsia="黑体" w:cstheme="minorBidi"/>
      <w:b/>
      <w:sz w:val="24"/>
      <w:szCs w:val="21"/>
    </w:rPr>
  </w:style>
  <w:style w:type="paragraph" w:styleId="10">
    <w:name w:val="toc 2"/>
    <w:basedOn w:val="1"/>
    <w:next w:val="1"/>
    <w:unhideWhenUsed/>
    <w:uiPriority w:val="39"/>
    <w:pPr>
      <w:widowControl/>
      <w:snapToGrid w:val="0"/>
      <w:spacing w:line="400" w:lineRule="exact"/>
      <w:ind w:left="200" w:leftChars="200"/>
      <w:jc w:val="left"/>
    </w:pPr>
    <w:rPr>
      <w:rFonts w:ascii="Helvetica" w:hAnsi="Arial Unicode MS" w:eastAsia="黑体" w:cs="Arial Unicode MS"/>
      <w:color w:val="000000"/>
      <w:szCs w:val="21"/>
      <w:lang w:val="zh-CN"/>
    </w:rPr>
  </w:style>
  <w:style w:type="paragraph" w:styleId="11">
    <w:name w:val="Normal (Web)"/>
    <w:basedOn w:val="1"/>
    <w:qFormat/>
    <w:uiPriority w:val="0"/>
    <w:pPr>
      <w:widowControl/>
      <w:spacing w:before="120" w:after="120" w:line="280" w:lineRule="atLeast"/>
      <w:ind w:firstLine="400"/>
      <w:jc w:val="left"/>
    </w:pPr>
    <w:rPr>
      <w:rFonts w:ascii="ˎ̥" w:hAnsi="ˎ̥" w:cs="宋体"/>
      <w:color w:val="003399"/>
      <w:kern w:val="0"/>
      <w:sz w:val="24"/>
    </w:rPr>
  </w:style>
  <w:style w:type="paragraph" w:styleId="12">
    <w:name w:val="Title"/>
    <w:basedOn w:val="1"/>
    <w:next w:val="1"/>
    <w:link w:val="33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nhideWhenUsed/>
    <w:qFormat/>
    <w:uiPriority w:val="99"/>
    <w:rPr>
      <w:rFonts w:ascii="Times New Roman" w:hAnsi="Times New Roman" w:eastAsia="微软雅黑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样式1"/>
    <w:basedOn w:val="3"/>
    <w:next w:val="1"/>
    <w:link w:val="18"/>
    <w:qFormat/>
    <w:uiPriority w:val="0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 w:eastAsia="宋体" w:cs="宋体"/>
      <w:color w:val="000000"/>
      <w:kern w:val="0"/>
      <w:sz w:val="36"/>
      <w:szCs w:val="36"/>
    </w:rPr>
  </w:style>
  <w:style w:type="character" w:customStyle="1" w:styleId="18">
    <w:name w:val="样式1 Char"/>
    <w:basedOn w:val="13"/>
    <w:link w:val="17"/>
    <w:qFormat/>
    <w:uiPriority w:val="0"/>
    <w:rPr>
      <w:rFonts w:ascii="Times New Roman" w:hAnsi="Times New Roman" w:eastAsia="宋体" w:cs="宋体"/>
      <w:b/>
      <w:bCs/>
      <w:color w:val="000000"/>
      <w:kern w:val="0"/>
      <w:sz w:val="36"/>
      <w:szCs w:val="36"/>
    </w:rPr>
  </w:style>
  <w:style w:type="character" w:customStyle="1" w:styleId="19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样式2"/>
    <w:basedOn w:val="1"/>
    <w:next w:val="1"/>
    <w:qFormat/>
    <w:uiPriority w:val="0"/>
    <w:pPr>
      <w:autoSpaceDE w:val="0"/>
      <w:autoSpaceDN w:val="0"/>
      <w:spacing w:before="120" w:after="120" w:line="360" w:lineRule="auto"/>
      <w:jc w:val="center"/>
    </w:pPr>
    <w:rPr>
      <w:rFonts w:cs="宋体" w:eastAsiaTheme="minorEastAsia"/>
      <w:color w:val="000000"/>
      <w:kern w:val="0"/>
      <w:sz w:val="24"/>
    </w:rPr>
  </w:style>
  <w:style w:type="paragraph" w:customStyle="1" w:styleId="21">
    <w:name w:val="样式3"/>
    <w:basedOn w:val="1"/>
    <w:next w:val="2"/>
    <w:qFormat/>
    <w:uiPriority w:val="0"/>
    <w:pPr>
      <w:autoSpaceDE w:val="0"/>
      <w:autoSpaceDN w:val="0"/>
      <w:jc w:val="left"/>
    </w:pPr>
    <w:rPr>
      <w:rFonts w:cs="宋体"/>
      <w:color w:val="000000"/>
      <w:kern w:val="0"/>
      <w:sz w:val="32"/>
      <w:szCs w:val="36"/>
    </w:rPr>
  </w:style>
  <w:style w:type="character" w:customStyle="1" w:styleId="22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样式4"/>
    <w:basedOn w:val="1"/>
    <w:qFormat/>
    <w:uiPriority w:val="0"/>
    <w:pPr>
      <w:autoSpaceDE w:val="0"/>
      <w:autoSpaceDN w:val="0"/>
      <w:snapToGrid w:val="0"/>
      <w:spacing w:line="360" w:lineRule="auto"/>
      <w:ind w:firstLine="200" w:firstLineChars="200"/>
    </w:pPr>
    <w:rPr>
      <w:rFonts w:cs="宋体"/>
      <w:color w:val="000000"/>
      <w:kern w:val="0"/>
      <w:sz w:val="28"/>
      <w:szCs w:val="28"/>
    </w:rPr>
  </w:style>
  <w:style w:type="paragraph" w:customStyle="1" w:styleId="24">
    <w:name w:val="样式5"/>
    <w:basedOn w:val="1"/>
    <w:next w:val="1"/>
    <w:qFormat/>
    <w:uiPriority w:val="0"/>
    <w:pPr>
      <w:spacing w:before="30" w:after="30"/>
      <w:jc w:val="center"/>
    </w:pPr>
    <w:rPr>
      <w:rFonts w:eastAsiaTheme="minorEastAsia" w:cstheme="minorBidi"/>
      <w:b/>
      <w:sz w:val="32"/>
      <w:szCs w:val="32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1"/>
    </w:rPr>
  </w:style>
  <w:style w:type="paragraph" w:customStyle="1" w:styleId="26">
    <w:name w:val="小标题"/>
    <w:basedOn w:val="1"/>
    <w:link w:val="27"/>
    <w:qFormat/>
    <w:uiPriority w:val="0"/>
    <w:pPr>
      <w:jc w:val="center"/>
    </w:pPr>
    <w:rPr>
      <w:rFonts w:asciiTheme="minorHAnsi" w:hAnsiTheme="minorHAnsi" w:eastAsiaTheme="minorEastAsia" w:cstheme="minorBidi"/>
      <w:sz w:val="32"/>
    </w:rPr>
  </w:style>
  <w:style w:type="character" w:customStyle="1" w:styleId="27">
    <w:name w:val="小标题 Char"/>
    <w:basedOn w:val="13"/>
    <w:link w:val="26"/>
    <w:uiPriority w:val="0"/>
    <w:rPr>
      <w:sz w:val="32"/>
      <w:szCs w:val="24"/>
    </w:rPr>
  </w:style>
  <w:style w:type="paragraph" w:customStyle="1" w:styleId="28">
    <w:name w:val="样式6"/>
    <w:basedOn w:val="2"/>
    <w:next w:val="21"/>
    <w:qFormat/>
    <w:uiPriority w:val="0"/>
    <w:pPr>
      <w:spacing w:before="60" w:after="60"/>
    </w:pPr>
    <w:rPr>
      <w:sz w:val="36"/>
    </w:rPr>
  </w:style>
  <w:style w:type="paragraph" w:customStyle="1" w:styleId="29">
    <w:name w:val="样式7"/>
    <w:basedOn w:val="1"/>
    <w:qFormat/>
    <w:uiPriority w:val="0"/>
    <w:pPr>
      <w:spacing w:before="156" w:after="156"/>
      <w:ind w:firstLine="199" w:firstLineChars="71"/>
      <w:jc w:val="center"/>
    </w:pPr>
    <w:rPr>
      <w:rFonts w:asciiTheme="minorHAnsi" w:hAnsiTheme="minorHAnsi" w:eastAsiaTheme="minorEastAsia" w:cstheme="minorBidi"/>
      <w:b/>
      <w:szCs w:val="21"/>
    </w:rPr>
  </w:style>
  <w:style w:type="character" w:customStyle="1" w:styleId="30">
    <w:name w:val="标题 3 Char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31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32">
    <w:name w:val="页脚 Char"/>
    <w:basedOn w:val="13"/>
    <w:link w:val="7"/>
    <w:semiHidden/>
    <w:uiPriority w:val="99"/>
    <w:rPr>
      <w:sz w:val="18"/>
      <w:szCs w:val="18"/>
    </w:rPr>
  </w:style>
  <w:style w:type="character" w:customStyle="1" w:styleId="33">
    <w:name w:val="标题 Char"/>
    <w:basedOn w:val="13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1"/>
    </w:rPr>
  </w:style>
  <w:style w:type="paragraph" w:customStyle="1" w:styleId="3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316</Characters>
  <Lines>2</Lines>
  <Paragraphs>1</Paragraphs>
  <ScaleCrop>false</ScaleCrop>
  <LinksUpToDate>false</LinksUpToDate>
  <CharactersWithSpaces>370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2016-09-01T02:58:00Z</dcterms:created>
  <dc:creator>xinlei liu</dc:creator>
  <cp:lastModifiedBy>Administrator</cp:lastModifiedBy>
  <dcterms:modified xsi:type="dcterms:W3CDTF">2017-08-30T06:15:23Z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